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Eastern Singing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Round One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Each participant will have 3-5 minutes on stage. The exceeding of time will result in deduction of scores.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song must be strictly eastern, where the participants will have to inform the event head about the song they are about to perform.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Mashups are strictly not allowed.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backing vocalist allowed.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Karaoke is allowed. However, it should be ensured that no backing vocals are present in the track being played.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50% of the participants will be eliminated for the semi-finals.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Only the microphones, mic stand, mixer, and standard system will be provided. The rest is to be brought by the participant.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Round Two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time limit for performance would be 5 minutes.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Participants cannot repeat any song in the subsequent rounds.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last song will have to be of one of the following categories; Classical, Ghazal/Geet, Folk.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Karoake music shall be used in this round.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participants will be judged on the voice quality, note clarity, rhythm and vocal ability.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Winner will be announced on the award night.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Event Head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Ayyan Shahab Sandhu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